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13" w:rsidRDefault="00710113" w:rsidP="00A76D09">
      <w:pPr>
        <w:ind w:left="0"/>
        <w:rPr>
          <w:sz w:val="28"/>
          <w:szCs w:val="28"/>
        </w:rPr>
      </w:pPr>
    </w:p>
    <w:p w:rsidR="00A76D09" w:rsidRDefault="00971C36" w:rsidP="00971C36">
      <w:pPr>
        <w:ind w:left="0"/>
        <w:rPr>
          <w:sz w:val="28"/>
          <w:szCs w:val="28"/>
        </w:rPr>
      </w:pPr>
      <w:r>
        <w:rPr>
          <w:sz w:val="28"/>
          <w:szCs w:val="28"/>
        </w:rPr>
        <w:t xml:space="preserve"> </w:t>
      </w:r>
    </w:p>
    <w:p w:rsidR="00971C36" w:rsidRDefault="00971C36" w:rsidP="00971C36">
      <w:pPr>
        <w:ind w:left="0"/>
        <w:rPr>
          <w:rFonts w:asciiTheme="minorHAnsi" w:hAnsiTheme="minorHAnsi"/>
          <w:sz w:val="28"/>
          <w:szCs w:val="28"/>
        </w:rPr>
      </w:pPr>
    </w:p>
    <w:p w:rsidR="00B76407" w:rsidRDefault="00B76407" w:rsidP="00971C36">
      <w:pPr>
        <w:ind w:left="0"/>
        <w:rPr>
          <w:rFonts w:asciiTheme="minorHAnsi" w:hAnsiTheme="minorHAnsi"/>
          <w:sz w:val="28"/>
          <w:szCs w:val="28"/>
        </w:rPr>
      </w:pPr>
    </w:p>
    <w:p w:rsidR="00971C36" w:rsidRPr="004212B1" w:rsidRDefault="00971C36" w:rsidP="00971C36">
      <w:pPr>
        <w:ind w:left="0"/>
        <w:rPr>
          <w:rFonts w:ascii="Times New Roman" w:hAnsi="Times New Roman" w:cs="Times New Roman"/>
          <w:sz w:val="20"/>
          <w:szCs w:val="20"/>
        </w:rPr>
      </w:pPr>
      <w:r w:rsidRPr="004212B1">
        <w:rPr>
          <w:rFonts w:ascii="Times New Roman" w:hAnsi="Times New Roman" w:cs="Times New Roman"/>
          <w:sz w:val="20"/>
          <w:szCs w:val="20"/>
        </w:rPr>
        <w:t>An den</w:t>
      </w:r>
    </w:p>
    <w:p w:rsidR="00971C36" w:rsidRPr="004212B1" w:rsidRDefault="00971C36" w:rsidP="00971C36">
      <w:pPr>
        <w:ind w:left="0"/>
        <w:rPr>
          <w:rFonts w:ascii="Times New Roman" w:hAnsi="Times New Roman" w:cs="Times New Roman"/>
          <w:sz w:val="20"/>
          <w:szCs w:val="20"/>
        </w:rPr>
      </w:pPr>
      <w:r w:rsidRPr="004212B1">
        <w:rPr>
          <w:rFonts w:ascii="Times New Roman" w:hAnsi="Times New Roman" w:cs="Times New Roman"/>
          <w:sz w:val="20"/>
          <w:szCs w:val="20"/>
        </w:rPr>
        <w:t>Magistrat der Stadt Darmstadt</w:t>
      </w:r>
    </w:p>
    <w:p w:rsidR="00971C36" w:rsidRPr="004212B1" w:rsidRDefault="00971C36" w:rsidP="00971C36">
      <w:pPr>
        <w:ind w:left="0"/>
        <w:rPr>
          <w:rFonts w:ascii="Times New Roman" w:hAnsi="Times New Roman" w:cs="Times New Roman"/>
          <w:sz w:val="20"/>
          <w:szCs w:val="20"/>
        </w:rPr>
      </w:pPr>
      <w:r w:rsidRPr="004212B1">
        <w:rPr>
          <w:rFonts w:ascii="Times New Roman" w:hAnsi="Times New Roman" w:cs="Times New Roman"/>
          <w:sz w:val="20"/>
          <w:szCs w:val="20"/>
        </w:rPr>
        <w:t>und die Stadtverordneten der Stadt Darmstadt</w:t>
      </w:r>
    </w:p>
    <w:p w:rsidR="00971C36" w:rsidRPr="004212B1" w:rsidRDefault="00971C36" w:rsidP="00971C36">
      <w:pPr>
        <w:ind w:left="0"/>
        <w:rPr>
          <w:rFonts w:ascii="Times New Roman" w:hAnsi="Times New Roman" w:cs="Times New Roman"/>
          <w:sz w:val="20"/>
          <w:szCs w:val="20"/>
        </w:rPr>
      </w:pPr>
      <w:r w:rsidRPr="004212B1">
        <w:rPr>
          <w:rFonts w:ascii="Times New Roman" w:hAnsi="Times New Roman" w:cs="Times New Roman"/>
          <w:sz w:val="20"/>
          <w:szCs w:val="20"/>
        </w:rPr>
        <w:t>Luisenplatz 5a</w:t>
      </w:r>
    </w:p>
    <w:p w:rsidR="00971C36" w:rsidRPr="004212B1" w:rsidRDefault="00971C36" w:rsidP="00971C36">
      <w:pPr>
        <w:ind w:left="0"/>
        <w:rPr>
          <w:rFonts w:ascii="Times New Roman" w:hAnsi="Times New Roman" w:cs="Times New Roman"/>
          <w:sz w:val="20"/>
          <w:szCs w:val="20"/>
        </w:rPr>
      </w:pPr>
      <w:r w:rsidRPr="004212B1">
        <w:rPr>
          <w:rFonts w:ascii="Times New Roman" w:hAnsi="Times New Roman" w:cs="Times New Roman"/>
          <w:sz w:val="20"/>
          <w:szCs w:val="20"/>
        </w:rPr>
        <w:t>64283 Darmstadt</w:t>
      </w:r>
    </w:p>
    <w:p w:rsidR="00971C36" w:rsidRDefault="00971C36" w:rsidP="00971C36">
      <w:pPr>
        <w:ind w:left="0"/>
        <w:rPr>
          <w:rFonts w:asciiTheme="minorHAnsi" w:hAnsiTheme="minorHAnsi"/>
          <w:sz w:val="20"/>
          <w:szCs w:val="20"/>
        </w:rPr>
      </w:pPr>
    </w:p>
    <w:p w:rsidR="003B16C8" w:rsidRDefault="003B16C8" w:rsidP="00971C36">
      <w:pPr>
        <w:ind w:left="0"/>
        <w:rPr>
          <w:rFonts w:asciiTheme="minorHAnsi" w:hAnsiTheme="minorHAnsi"/>
          <w:sz w:val="20"/>
          <w:szCs w:val="20"/>
        </w:rPr>
      </w:pPr>
    </w:p>
    <w:p w:rsidR="003B16C8" w:rsidRPr="004212B1" w:rsidRDefault="003B16C8" w:rsidP="00971C36">
      <w:pPr>
        <w:ind w:left="0"/>
        <w:rPr>
          <w:rFonts w:asciiTheme="minorHAnsi" w:hAnsiTheme="minorHAnsi"/>
          <w:sz w:val="20"/>
          <w:szCs w:val="20"/>
        </w:rPr>
      </w:pPr>
    </w:p>
    <w:p w:rsidR="00971C36" w:rsidRPr="004212B1" w:rsidRDefault="00971C36" w:rsidP="00971C36">
      <w:pPr>
        <w:ind w:left="0"/>
        <w:rPr>
          <w:rFonts w:asciiTheme="minorHAnsi" w:hAnsiTheme="minorHAnsi"/>
          <w:sz w:val="20"/>
          <w:szCs w:val="20"/>
        </w:rPr>
      </w:pPr>
    </w:p>
    <w:p w:rsidR="00971C36" w:rsidRDefault="00971C36" w:rsidP="00971C36">
      <w:pPr>
        <w:ind w:left="0"/>
        <w:rPr>
          <w:rFonts w:ascii="Times New Roman" w:hAnsi="Times New Roman" w:cs="Times New Roman"/>
          <w:sz w:val="20"/>
          <w:szCs w:val="20"/>
        </w:rPr>
      </w:pPr>
      <w:r w:rsidRPr="004212B1">
        <w:rPr>
          <w:rFonts w:ascii="Times New Roman" w:hAnsi="Times New Roman" w:cs="Times New Roman"/>
          <w:sz w:val="20"/>
          <w:szCs w:val="20"/>
        </w:rPr>
        <w:t>Betr.: Einwendungen zur 11. Änderung des Flächennutzungsplans</w:t>
      </w:r>
    </w:p>
    <w:p w:rsidR="00F70354" w:rsidRPr="00F70354" w:rsidRDefault="00F70354" w:rsidP="00971C36">
      <w:pPr>
        <w:ind w:left="0"/>
        <w:rPr>
          <w:rFonts w:ascii="Times New Roman" w:hAnsi="Times New Roman" w:cs="Times New Roman"/>
          <w:color w:val="FF0000"/>
          <w:sz w:val="20"/>
          <w:szCs w:val="20"/>
        </w:rPr>
      </w:pPr>
      <w:r w:rsidRPr="00F70354">
        <w:rPr>
          <w:rFonts w:ascii="Times New Roman" w:hAnsi="Times New Roman" w:cs="Times New Roman"/>
          <w:color w:val="FF0000"/>
          <w:sz w:val="20"/>
          <w:szCs w:val="20"/>
        </w:rPr>
        <w:t>Darmstadt den :</w:t>
      </w:r>
    </w:p>
    <w:p w:rsidR="00F70354" w:rsidRPr="00177E33" w:rsidRDefault="00F70354" w:rsidP="00971C36">
      <w:pPr>
        <w:ind w:left="0"/>
        <w:rPr>
          <w:rFonts w:ascii="Times New Roman" w:hAnsi="Times New Roman" w:cs="Times New Roman"/>
          <w:sz w:val="24"/>
          <w:szCs w:val="24"/>
        </w:rPr>
      </w:pPr>
    </w:p>
    <w:p w:rsidR="007723AF" w:rsidRPr="000C0289" w:rsidRDefault="00971C36" w:rsidP="00A76D09">
      <w:pPr>
        <w:ind w:left="0"/>
        <w:rPr>
          <w:rFonts w:ascii="Times New Roman" w:hAnsi="Times New Roman" w:cs="Times New Roman"/>
          <w:sz w:val="20"/>
          <w:szCs w:val="20"/>
        </w:rPr>
      </w:pPr>
      <w:r w:rsidRPr="00636113">
        <w:rPr>
          <w:rFonts w:ascii="Times New Roman" w:hAnsi="Times New Roman" w:cs="Times New Roman"/>
          <w:sz w:val="20"/>
          <w:szCs w:val="20"/>
        </w:rPr>
        <w:t>Hiermit e</w:t>
      </w:r>
      <w:r w:rsidR="0071362A">
        <w:rPr>
          <w:rFonts w:ascii="Times New Roman" w:hAnsi="Times New Roman" w:cs="Times New Roman"/>
          <w:sz w:val="20"/>
          <w:szCs w:val="20"/>
        </w:rPr>
        <w:t>rhebe ich folgende Einwendungen, die auf den Begründungen zum FNP aufbauen;</w:t>
      </w:r>
    </w:p>
    <w:p w:rsidR="000C0289" w:rsidRPr="000C0289" w:rsidRDefault="007723AF" w:rsidP="00A76D09">
      <w:pPr>
        <w:ind w:left="0"/>
        <w:rPr>
          <w:rFonts w:ascii="Times New Roman" w:hAnsi="Times New Roman" w:cs="Times New Roman"/>
          <w:b/>
          <w:sz w:val="20"/>
          <w:szCs w:val="20"/>
        </w:rPr>
      </w:pPr>
      <w:r w:rsidRPr="000C0289">
        <w:rPr>
          <w:rFonts w:ascii="Times New Roman" w:hAnsi="Times New Roman" w:cs="Times New Roman"/>
          <w:b/>
          <w:sz w:val="20"/>
          <w:szCs w:val="20"/>
        </w:rPr>
        <w:t xml:space="preserve">1. </w:t>
      </w:r>
      <w:r w:rsidR="000C0289">
        <w:rPr>
          <w:rFonts w:ascii="Times New Roman" w:hAnsi="Times New Roman" w:cs="Times New Roman"/>
          <w:b/>
          <w:sz w:val="20"/>
          <w:szCs w:val="20"/>
        </w:rPr>
        <w:t xml:space="preserve">Bereich: </w:t>
      </w:r>
      <w:r w:rsidR="000C0289" w:rsidRPr="000C0289">
        <w:rPr>
          <w:rFonts w:ascii="Times New Roman" w:hAnsi="Times New Roman" w:cs="Times New Roman"/>
          <w:b/>
          <w:sz w:val="20"/>
          <w:szCs w:val="20"/>
        </w:rPr>
        <w:t>Artenerfassung Im Bereich der zukünftigen Trasse der Lichtwiesenbahn:</w:t>
      </w:r>
    </w:p>
    <w:p w:rsidR="000C0289" w:rsidRDefault="000C0289" w:rsidP="00A76D09">
      <w:pPr>
        <w:ind w:left="0"/>
        <w:rPr>
          <w:rFonts w:ascii="Times New Roman" w:hAnsi="Times New Roman" w:cs="Times New Roman"/>
          <w:sz w:val="20"/>
          <w:szCs w:val="20"/>
        </w:rPr>
      </w:pPr>
    </w:p>
    <w:p w:rsidR="007723AF" w:rsidRDefault="007723AF" w:rsidP="00A76D09">
      <w:pPr>
        <w:ind w:left="0"/>
        <w:rPr>
          <w:rFonts w:ascii="Times New Roman" w:hAnsi="Times New Roman" w:cs="Times New Roman"/>
          <w:sz w:val="20"/>
          <w:szCs w:val="20"/>
        </w:rPr>
      </w:pPr>
      <w:r>
        <w:rPr>
          <w:rFonts w:ascii="Times New Roman" w:hAnsi="Times New Roman" w:cs="Times New Roman"/>
          <w:sz w:val="20"/>
          <w:szCs w:val="20"/>
        </w:rPr>
        <w:t>in der Begründung zur Änderung des FNP lese ich:</w:t>
      </w:r>
    </w:p>
    <w:p w:rsidR="007723AF" w:rsidRDefault="007723AF" w:rsidP="00A76D09">
      <w:pPr>
        <w:ind w:left="0"/>
        <w:rPr>
          <w:rFonts w:ascii="Times New Roman" w:hAnsi="Times New Roman" w:cs="Times New Roman"/>
          <w:sz w:val="20"/>
          <w:szCs w:val="20"/>
        </w:rPr>
      </w:pPr>
      <w:r>
        <w:rPr>
          <w:rFonts w:ascii="Times New Roman" w:hAnsi="Times New Roman" w:cs="Times New Roman"/>
          <w:sz w:val="20"/>
          <w:szCs w:val="20"/>
        </w:rPr>
        <w:t>…</w:t>
      </w:r>
    </w:p>
    <w:p w:rsidR="007723AF" w:rsidRPr="00FA3079" w:rsidRDefault="007723AF" w:rsidP="00A76D09">
      <w:pPr>
        <w:ind w:left="0"/>
        <w:rPr>
          <w:rFonts w:ascii="Times New Roman" w:hAnsi="Times New Roman" w:cs="Times New Roman"/>
          <w:i/>
          <w:sz w:val="20"/>
          <w:szCs w:val="20"/>
        </w:rPr>
      </w:pPr>
      <w:r w:rsidRPr="00FA3079">
        <w:rPr>
          <w:rFonts w:ascii="Times New Roman" w:hAnsi="Times New Roman" w:cs="Times New Roman"/>
          <w:i/>
          <w:sz w:val="20"/>
          <w:szCs w:val="20"/>
        </w:rPr>
        <w:t>Im Rahmen von Detektorbegehungen des Untersuchungsraumes konnten die Arten Breitflügelfledermaus (</w:t>
      </w:r>
      <w:proofErr w:type="spellStart"/>
      <w:r w:rsidRPr="00FA3079">
        <w:rPr>
          <w:rFonts w:ascii="Times New Roman" w:hAnsi="Times New Roman" w:cs="Times New Roman"/>
          <w:i/>
          <w:sz w:val="20"/>
          <w:szCs w:val="20"/>
        </w:rPr>
        <w:t>Eptesicus</w:t>
      </w:r>
      <w:proofErr w:type="spellEnd"/>
      <w:r w:rsidRPr="00FA3079">
        <w:rPr>
          <w:rFonts w:ascii="Times New Roman" w:hAnsi="Times New Roman" w:cs="Times New Roman"/>
          <w:i/>
          <w:sz w:val="20"/>
          <w:szCs w:val="20"/>
        </w:rPr>
        <w:t xml:space="preserve"> </w:t>
      </w:r>
      <w:proofErr w:type="spellStart"/>
      <w:r w:rsidRPr="00FA3079">
        <w:rPr>
          <w:rFonts w:ascii="Times New Roman" w:hAnsi="Times New Roman" w:cs="Times New Roman"/>
          <w:i/>
          <w:sz w:val="20"/>
          <w:szCs w:val="20"/>
        </w:rPr>
        <w:t>serotinus</w:t>
      </w:r>
      <w:proofErr w:type="spellEnd"/>
      <w:r w:rsidRPr="00FA3079">
        <w:rPr>
          <w:rFonts w:ascii="Times New Roman" w:hAnsi="Times New Roman" w:cs="Times New Roman"/>
          <w:i/>
          <w:sz w:val="20"/>
          <w:szCs w:val="20"/>
        </w:rPr>
        <w:t>), Großer Abendsegler (</w:t>
      </w:r>
      <w:proofErr w:type="spellStart"/>
      <w:r w:rsidRPr="00FA3079">
        <w:rPr>
          <w:rFonts w:ascii="Times New Roman" w:hAnsi="Times New Roman" w:cs="Times New Roman"/>
          <w:i/>
          <w:sz w:val="20"/>
          <w:szCs w:val="20"/>
        </w:rPr>
        <w:t>Nyctalus</w:t>
      </w:r>
      <w:proofErr w:type="spellEnd"/>
      <w:r w:rsidRPr="00FA3079">
        <w:rPr>
          <w:rFonts w:ascii="Times New Roman" w:hAnsi="Times New Roman" w:cs="Times New Roman"/>
          <w:i/>
          <w:sz w:val="20"/>
          <w:szCs w:val="20"/>
        </w:rPr>
        <w:t xml:space="preserve"> </w:t>
      </w:r>
      <w:proofErr w:type="spellStart"/>
      <w:r w:rsidRPr="00FA3079">
        <w:rPr>
          <w:rFonts w:ascii="Times New Roman" w:hAnsi="Times New Roman" w:cs="Times New Roman"/>
          <w:i/>
          <w:sz w:val="20"/>
          <w:szCs w:val="20"/>
        </w:rPr>
        <w:t>noctula</w:t>
      </w:r>
      <w:proofErr w:type="spellEnd"/>
      <w:r w:rsidRPr="00FA3079">
        <w:rPr>
          <w:rFonts w:ascii="Times New Roman" w:hAnsi="Times New Roman" w:cs="Times New Roman"/>
          <w:i/>
          <w:sz w:val="20"/>
          <w:szCs w:val="20"/>
        </w:rPr>
        <w:t>), Kleiner Abendsegler (</w:t>
      </w:r>
      <w:proofErr w:type="spellStart"/>
      <w:r w:rsidRPr="00FA3079">
        <w:rPr>
          <w:rFonts w:ascii="Times New Roman" w:hAnsi="Times New Roman" w:cs="Times New Roman"/>
          <w:i/>
          <w:sz w:val="20"/>
          <w:szCs w:val="20"/>
        </w:rPr>
        <w:t>Nyctalus</w:t>
      </w:r>
      <w:proofErr w:type="spellEnd"/>
      <w:r w:rsidRPr="00FA3079">
        <w:rPr>
          <w:rFonts w:ascii="Times New Roman" w:hAnsi="Times New Roman" w:cs="Times New Roman"/>
          <w:i/>
          <w:sz w:val="20"/>
          <w:szCs w:val="20"/>
        </w:rPr>
        <w:t xml:space="preserve"> </w:t>
      </w:r>
      <w:proofErr w:type="spellStart"/>
      <w:r w:rsidRPr="00FA3079">
        <w:rPr>
          <w:rFonts w:ascii="Times New Roman" w:hAnsi="Times New Roman" w:cs="Times New Roman"/>
          <w:i/>
          <w:sz w:val="20"/>
          <w:szCs w:val="20"/>
        </w:rPr>
        <w:t>leisleri</w:t>
      </w:r>
      <w:proofErr w:type="spellEnd"/>
      <w:r w:rsidRPr="00FA3079">
        <w:rPr>
          <w:rFonts w:ascii="Times New Roman" w:hAnsi="Times New Roman" w:cs="Times New Roman"/>
          <w:i/>
          <w:sz w:val="20"/>
          <w:szCs w:val="20"/>
        </w:rPr>
        <w:t>), Rauhautfledermaus (</w:t>
      </w:r>
      <w:proofErr w:type="spellStart"/>
      <w:r w:rsidRPr="00FA3079">
        <w:rPr>
          <w:rFonts w:ascii="Times New Roman" w:hAnsi="Times New Roman" w:cs="Times New Roman"/>
          <w:i/>
          <w:sz w:val="20"/>
          <w:szCs w:val="20"/>
        </w:rPr>
        <w:t>Pipistrellus</w:t>
      </w:r>
      <w:proofErr w:type="spellEnd"/>
      <w:r w:rsidRPr="00FA3079">
        <w:rPr>
          <w:rFonts w:ascii="Times New Roman" w:hAnsi="Times New Roman" w:cs="Times New Roman"/>
          <w:i/>
          <w:sz w:val="20"/>
          <w:szCs w:val="20"/>
        </w:rPr>
        <w:t xml:space="preserve"> </w:t>
      </w:r>
      <w:proofErr w:type="spellStart"/>
      <w:r w:rsidRPr="00FA3079">
        <w:rPr>
          <w:rFonts w:ascii="Times New Roman" w:hAnsi="Times New Roman" w:cs="Times New Roman"/>
          <w:i/>
          <w:sz w:val="20"/>
          <w:szCs w:val="20"/>
        </w:rPr>
        <w:t>nathusii</w:t>
      </w:r>
      <w:proofErr w:type="spellEnd"/>
      <w:r w:rsidRPr="00FA3079">
        <w:rPr>
          <w:rFonts w:ascii="Times New Roman" w:hAnsi="Times New Roman" w:cs="Times New Roman"/>
          <w:i/>
          <w:sz w:val="20"/>
          <w:szCs w:val="20"/>
        </w:rPr>
        <w:t>), Zweifarbfledermaus (</w:t>
      </w:r>
      <w:proofErr w:type="spellStart"/>
      <w:r w:rsidRPr="00FA3079">
        <w:rPr>
          <w:rFonts w:ascii="Times New Roman" w:hAnsi="Times New Roman" w:cs="Times New Roman"/>
          <w:i/>
          <w:sz w:val="20"/>
          <w:szCs w:val="20"/>
        </w:rPr>
        <w:t>Vespertilio</w:t>
      </w:r>
      <w:proofErr w:type="spellEnd"/>
      <w:r w:rsidRPr="00FA3079">
        <w:rPr>
          <w:rFonts w:ascii="Times New Roman" w:hAnsi="Times New Roman" w:cs="Times New Roman"/>
          <w:i/>
          <w:sz w:val="20"/>
          <w:szCs w:val="20"/>
        </w:rPr>
        <w:t xml:space="preserve"> </w:t>
      </w:r>
      <w:proofErr w:type="spellStart"/>
      <w:r w:rsidRPr="00FA3079">
        <w:rPr>
          <w:rFonts w:ascii="Times New Roman" w:hAnsi="Times New Roman" w:cs="Times New Roman"/>
          <w:i/>
          <w:sz w:val="20"/>
          <w:szCs w:val="20"/>
        </w:rPr>
        <w:t>murinus</w:t>
      </w:r>
      <w:proofErr w:type="spellEnd"/>
      <w:r w:rsidRPr="00FA3079">
        <w:rPr>
          <w:rFonts w:ascii="Times New Roman" w:hAnsi="Times New Roman" w:cs="Times New Roman"/>
          <w:i/>
          <w:sz w:val="20"/>
          <w:szCs w:val="20"/>
        </w:rPr>
        <w:t>) und Zwergfledermaus (</w:t>
      </w:r>
      <w:proofErr w:type="spellStart"/>
      <w:r w:rsidRPr="00FA3079">
        <w:rPr>
          <w:rFonts w:ascii="Times New Roman" w:hAnsi="Times New Roman" w:cs="Times New Roman"/>
          <w:i/>
          <w:sz w:val="20"/>
          <w:szCs w:val="20"/>
        </w:rPr>
        <w:t>Pipistrellus</w:t>
      </w:r>
      <w:proofErr w:type="spellEnd"/>
      <w:r w:rsidRPr="00FA3079">
        <w:rPr>
          <w:rFonts w:ascii="Times New Roman" w:hAnsi="Times New Roman" w:cs="Times New Roman"/>
          <w:i/>
          <w:sz w:val="20"/>
          <w:szCs w:val="20"/>
        </w:rPr>
        <w:t xml:space="preserve"> </w:t>
      </w:r>
      <w:proofErr w:type="spellStart"/>
      <w:r w:rsidRPr="00FA3079">
        <w:rPr>
          <w:rFonts w:ascii="Times New Roman" w:hAnsi="Times New Roman" w:cs="Times New Roman"/>
          <w:i/>
          <w:sz w:val="20"/>
          <w:szCs w:val="20"/>
        </w:rPr>
        <w:t>pipistrellus</w:t>
      </w:r>
      <w:proofErr w:type="spellEnd"/>
      <w:r w:rsidRPr="00FA3079">
        <w:rPr>
          <w:rFonts w:ascii="Times New Roman" w:hAnsi="Times New Roman" w:cs="Times New Roman"/>
          <w:i/>
          <w:sz w:val="20"/>
          <w:szCs w:val="20"/>
        </w:rPr>
        <w:t>) nachgewiesen werden. Insgesamt scheint das Gebiet für Fledermäuse in erster Linie eine Funktion als Nahrungshabitat zu besitzen. Insgesamt konnten im Planungsraum 24 Vogelarten nachgewiesen werden, von denen 21 im Gebiet brüten. Girlitz, Haussperling und Stieglitz stehen dabei auf der Vorwarnliste der Roten Liste Hessens. Der ebenfalls auf der Vorwarnliste geführte Kernbeißer konnte nur einmal im Gebiet nachgewiesen werden und wurde als Nahrungsgast eingestuft…</w:t>
      </w:r>
    </w:p>
    <w:p w:rsidR="007723AF" w:rsidRDefault="007723AF" w:rsidP="00A76D09">
      <w:pPr>
        <w:ind w:left="0"/>
        <w:rPr>
          <w:rFonts w:ascii="Times New Roman" w:hAnsi="Times New Roman" w:cs="Times New Roman"/>
          <w:sz w:val="20"/>
          <w:szCs w:val="20"/>
        </w:rPr>
      </w:pPr>
    </w:p>
    <w:p w:rsidR="007723AF" w:rsidRDefault="007723AF" w:rsidP="00A76D09">
      <w:pPr>
        <w:ind w:left="0"/>
        <w:rPr>
          <w:rFonts w:ascii="Times New Roman" w:hAnsi="Times New Roman" w:cs="Times New Roman"/>
          <w:sz w:val="20"/>
          <w:szCs w:val="20"/>
        </w:rPr>
      </w:pPr>
      <w:proofErr w:type="gramStart"/>
      <w:r w:rsidRPr="00FA3079">
        <w:rPr>
          <w:rFonts w:ascii="Times New Roman" w:hAnsi="Times New Roman" w:cs="Times New Roman"/>
          <w:b/>
          <w:sz w:val="20"/>
          <w:szCs w:val="20"/>
          <w:u w:val="single"/>
        </w:rPr>
        <w:t xml:space="preserve">Frage </w:t>
      </w:r>
      <w:r>
        <w:rPr>
          <w:rFonts w:ascii="Times New Roman" w:hAnsi="Times New Roman" w:cs="Times New Roman"/>
          <w:sz w:val="20"/>
          <w:szCs w:val="20"/>
        </w:rPr>
        <w:t>:</w:t>
      </w:r>
      <w:proofErr w:type="gramEnd"/>
      <w:r>
        <w:rPr>
          <w:rFonts w:ascii="Times New Roman" w:hAnsi="Times New Roman" w:cs="Times New Roman"/>
          <w:sz w:val="20"/>
          <w:szCs w:val="20"/>
        </w:rPr>
        <w:t xml:space="preserve"> wo wird im Bereich der geplanten Straßenbahntrasse </w:t>
      </w:r>
      <w:proofErr w:type="spellStart"/>
      <w:r>
        <w:rPr>
          <w:rFonts w:ascii="Times New Roman" w:hAnsi="Times New Roman" w:cs="Times New Roman"/>
          <w:sz w:val="20"/>
          <w:szCs w:val="20"/>
        </w:rPr>
        <w:t>og</w:t>
      </w:r>
      <w:proofErr w:type="spellEnd"/>
      <w:r>
        <w:rPr>
          <w:rFonts w:ascii="Times New Roman" w:hAnsi="Times New Roman" w:cs="Times New Roman"/>
          <w:sz w:val="20"/>
          <w:szCs w:val="20"/>
        </w:rPr>
        <w:t>. Artenvielfalt gestört, bzw. tangiert?</w:t>
      </w:r>
    </w:p>
    <w:p w:rsidR="000C0289" w:rsidRDefault="000C0289" w:rsidP="00A76D09">
      <w:pPr>
        <w:ind w:left="0"/>
        <w:rPr>
          <w:rFonts w:ascii="Times New Roman" w:hAnsi="Times New Roman" w:cs="Times New Roman"/>
          <w:sz w:val="20"/>
          <w:szCs w:val="20"/>
        </w:rPr>
      </w:pPr>
      <w:r>
        <w:rPr>
          <w:rFonts w:ascii="Times New Roman" w:hAnsi="Times New Roman" w:cs="Times New Roman"/>
          <w:sz w:val="20"/>
          <w:szCs w:val="20"/>
        </w:rPr>
        <w:t xml:space="preserve">             In den Planunterlagen kann ich keine Kennzeichnung finden.</w:t>
      </w:r>
    </w:p>
    <w:p w:rsidR="00B76407" w:rsidRDefault="00B76407" w:rsidP="00A76D09">
      <w:pPr>
        <w:ind w:left="0"/>
        <w:rPr>
          <w:rFonts w:ascii="Times New Roman" w:hAnsi="Times New Roman" w:cs="Times New Roman"/>
          <w:sz w:val="20"/>
          <w:szCs w:val="20"/>
        </w:rPr>
      </w:pPr>
    </w:p>
    <w:p w:rsidR="007723AF" w:rsidRPr="007723AF" w:rsidRDefault="007723AF" w:rsidP="00A76D09">
      <w:pPr>
        <w:ind w:left="0"/>
        <w:rPr>
          <w:rFonts w:ascii="Times New Roman" w:hAnsi="Times New Roman" w:cs="Times New Roman"/>
          <w:b/>
          <w:sz w:val="20"/>
          <w:szCs w:val="20"/>
        </w:rPr>
      </w:pPr>
      <w:r w:rsidRPr="00FA3079">
        <w:rPr>
          <w:rFonts w:ascii="Times New Roman" w:hAnsi="Times New Roman" w:cs="Times New Roman"/>
          <w:b/>
          <w:sz w:val="20"/>
          <w:szCs w:val="20"/>
          <w:u w:val="single"/>
        </w:rPr>
        <w:t>Einwendung</w:t>
      </w:r>
      <w:r>
        <w:rPr>
          <w:rFonts w:ascii="Times New Roman" w:hAnsi="Times New Roman" w:cs="Times New Roman"/>
          <w:sz w:val="20"/>
          <w:szCs w:val="20"/>
        </w:rPr>
        <w:t>: Ohne</w:t>
      </w:r>
      <w:r w:rsidR="00FA3079">
        <w:rPr>
          <w:rFonts w:ascii="Times New Roman" w:hAnsi="Times New Roman" w:cs="Times New Roman"/>
          <w:sz w:val="20"/>
          <w:szCs w:val="20"/>
        </w:rPr>
        <w:t xml:space="preserve"> Antwort auf </w:t>
      </w:r>
      <w:proofErr w:type="spellStart"/>
      <w:r w:rsidR="00FA3079">
        <w:rPr>
          <w:rFonts w:ascii="Times New Roman" w:hAnsi="Times New Roman" w:cs="Times New Roman"/>
          <w:sz w:val="20"/>
          <w:szCs w:val="20"/>
        </w:rPr>
        <w:t>og</w:t>
      </w:r>
      <w:proofErr w:type="spellEnd"/>
      <w:r w:rsidR="00FA3079">
        <w:rPr>
          <w:rFonts w:ascii="Times New Roman" w:hAnsi="Times New Roman" w:cs="Times New Roman"/>
          <w:sz w:val="20"/>
          <w:szCs w:val="20"/>
        </w:rPr>
        <w:t>. Frage kann ich der Planung nicht zustimmen</w:t>
      </w:r>
    </w:p>
    <w:p w:rsidR="007723AF" w:rsidRDefault="007723AF" w:rsidP="00A76D09">
      <w:pPr>
        <w:ind w:left="0"/>
        <w:rPr>
          <w:b/>
          <w:sz w:val="20"/>
          <w:szCs w:val="20"/>
        </w:rPr>
      </w:pPr>
    </w:p>
    <w:p w:rsidR="00B76407" w:rsidRDefault="00B76407" w:rsidP="00A76D09">
      <w:pPr>
        <w:ind w:left="0"/>
        <w:rPr>
          <w:b/>
          <w:sz w:val="20"/>
          <w:szCs w:val="20"/>
        </w:rPr>
      </w:pPr>
    </w:p>
    <w:p w:rsidR="00B76407" w:rsidRPr="00B76407" w:rsidRDefault="00B76407" w:rsidP="00A76D09">
      <w:pPr>
        <w:ind w:left="0"/>
        <w:rPr>
          <w:b/>
          <w:sz w:val="20"/>
          <w:szCs w:val="20"/>
          <w:u w:val="single"/>
        </w:rPr>
      </w:pPr>
      <w:r w:rsidRPr="00B76407">
        <w:rPr>
          <w:b/>
          <w:sz w:val="20"/>
          <w:szCs w:val="20"/>
          <w:u w:val="single"/>
        </w:rPr>
        <w:t>2. Weitere Einwendungen:</w:t>
      </w:r>
    </w:p>
    <w:p w:rsidR="00FA3079" w:rsidRDefault="00FA3079" w:rsidP="00A76D09">
      <w:pPr>
        <w:ind w:left="0"/>
        <w:rPr>
          <w:b/>
          <w:sz w:val="20"/>
          <w:szCs w:val="20"/>
        </w:rPr>
      </w:pPr>
    </w:p>
    <w:p w:rsidR="00177E33" w:rsidRDefault="00177E33"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p>
    <w:p w:rsidR="00B76407" w:rsidRDefault="00B76407" w:rsidP="00A76D09">
      <w:pPr>
        <w:ind w:left="0"/>
        <w:rPr>
          <w:rFonts w:asciiTheme="minorHAnsi" w:hAnsiTheme="minorHAnsi"/>
          <w:sz w:val="20"/>
          <w:szCs w:val="20"/>
        </w:rPr>
      </w:pPr>
      <w:bookmarkStart w:id="0" w:name="_GoBack"/>
      <w:bookmarkEnd w:id="0"/>
    </w:p>
    <w:p w:rsidR="00177E33" w:rsidRDefault="00B76407" w:rsidP="00A76D09">
      <w:pPr>
        <w:ind w:left="0"/>
        <w:rPr>
          <w:rFonts w:asciiTheme="minorHAnsi" w:hAnsiTheme="minorHAnsi"/>
          <w:sz w:val="20"/>
          <w:szCs w:val="20"/>
        </w:rPr>
      </w:pPr>
      <w:r>
        <w:rPr>
          <w:rFonts w:asciiTheme="minorHAnsi" w:hAnsiTheme="minorHAnsi"/>
          <w:sz w:val="20"/>
          <w:szCs w:val="20"/>
        </w:rPr>
        <w:t>Name / Anschrift  /</w:t>
      </w:r>
      <w:r w:rsidR="00177E33">
        <w:rPr>
          <w:rFonts w:asciiTheme="minorHAnsi" w:hAnsiTheme="minorHAnsi"/>
          <w:sz w:val="20"/>
          <w:szCs w:val="20"/>
        </w:rPr>
        <w:t>Unterschrift:</w:t>
      </w:r>
    </w:p>
    <w:p w:rsidR="00B76407" w:rsidRDefault="00B76407" w:rsidP="00A76D09">
      <w:pPr>
        <w:ind w:left="0"/>
        <w:rPr>
          <w:rFonts w:asciiTheme="minorHAnsi" w:hAnsiTheme="minorHAnsi"/>
          <w:sz w:val="20"/>
          <w:szCs w:val="20"/>
        </w:rPr>
      </w:pPr>
    </w:p>
    <w:p w:rsidR="00B76407" w:rsidRPr="00177E33" w:rsidRDefault="00B76407" w:rsidP="00A76D09">
      <w:pPr>
        <w:ind w:left="0"/>
        <w:rPr>
          <w:rFonts w:asciiTheme="minorHAnsi" w:hAnsiTheme="minorHAnsi"/>
          <w:sz w:val="20"/>
          <w:szCs w:val="20"/>
        </w:rPr>
      </w:pPr>
      <w:r>
        <w:rPr>
          <w:rFonts w:asciiTheme="minorHAnsi" w:hAnsiTheme="minorHAnsi"/>
          <w:sz w:val="20"/>
          <w:szCs w:val="20"/>
        </w:rPr>
        <w:t>-----------------------------------------------------------------------------------------------------------------------------------------------</w:t>
      </w:r>
    </w:p>
    <w:p w:rsidR="00FA3079" w:rsidRPr="00FA3079" w:rsidRDefault="00FA3079" w:rsidP="00A76D09">
      <w:pPr>
        <w:ind w:left="0"/>
        <w:rPr>
          <w:rFonts w:ascii="Times New Roman" w:hAnsi="Times New Roman" w:cs="Times New Roman"/>
          <w:sz w:val="20"/>
          <w:szCs w:val="20"/>
        </w:rPr>
      </w:pPr>
    </w:p>
    <w:sectPr w:rsidR="00FA3079" w:rsidRPr="00FA30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09"/>
    <w:rsid w:val="000C0289"/>
    <w:rsid w:val="00177E33"/>
    <w:rsid w:val="001926CE"/>
    <w:rsid w:val="001A1BAD"/>
    <w:rsid w:val="003B16C8"/>
    <w:rsid w:val="00400933"/>
    <w:rsid w:val="004729AD"/>
    <w:rsid w:val="00710113"/>
    <w:rsid w:val="00712A50"/>
    <w:rsid w:val="0071362A"/>
    <w:rsid w:val="007723AF"/>
    <w:rsid w:val="00971C36"/>
    <w:rsid w:val="00A76D09"/>
    <w:rsid w:val="00B76407"/>
    <w:rsid w:val="00E03B93"/>
    <w:rsid w:val="00F70354"/>
    <w:rsid w:val="00FA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Arial"/>
        <w:sz w:val="36"/>
        <w:szCs w:val="22"/>
        <w:lang w:val="de-DE" w:eastAsia="en-US" w:bidi="ar-SA"/>
      </w:rPr>
    </w:rPrDefault>
    <w:pPrDefault>
      <w:pPr>
        <w:ind w:left="62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Arial"/>
        <w:sz w:val="36"/>
        <w:szCs w:val="22"/>
        <w:lang w:val="de-DE" w:eastAsia="en-US" w:bidi="ar-SA"/>
      </w:rPr>
    </w:rPrDefault>
    <w:pPrDefault>
      <w:pPr>
        <w:ind w:left="62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10BC-703A-4311-955B-964D9568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2017-02-09T15:51:00Z</cp:lastPrinted>
  <dcterms:created xsi:type="dcterms:W3CDTF">2017-02-09T15:51:00Z</dcterms:created>
  <dcterms:modified xsi:type="dcterms:W3CDTF">2017-02-09T17:00:00Z</dcterms:modified>
</cp:coreProperties>
</file>